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5476E" w14:textId="7206C171" w:rsidR="003F4B82" w:rsidRPr="00191CB7" w:rsidRDefault="00191CB7">
      <w:pPr>
        <w:rPr>
          <w:b/>
          <w:bCs/>
          <w:sz w:val="32"/>
          <w:szCs w:val="28"/>
        </w:rPr>
      </w:pPr>
      <w:r w:rsidRPr="00191CB7">
        <w:rPr>
          <w:b/>
          <w:bCs/>
          <w:sz w:val="32"/>
          <w:szCs w:val="28"/>
        </w:rPr>
        <w:t>Transcript: Selecting Principle Trainers</w:t>
      </w:r>
    </w:p>
    <w:p w14:paraId="7DD1E1FF" w14:textId="77777777" w:rsidR="0012053A" w:rsidRDefault="0012053A"/>
    <w:p w14:paraId="33A3C5FD" w14:textId="77777777" w:rsidR="0012053A" w:rsidRDefault="003F4B82">
      <w:r>
        <w:t xml:space="preserve">One of your main roles is to choose trainers who can effectively carry out this training. These are trainers that are in their jobs already training. They can be in pre-service institutions, universities, colleges, who are delivering methodology. </w:t>
      </w:r>
    </w:p>
    <w:p w14:paraId="004CB18A" w14:textId="77777777" w:rsidR="0012053A" w:rsidRDefault="0012053A"/>
    <w:p w14:paraId="54018EAE" w14:textId="77777777" w:rsidR="0012053A" w:rsidRDefault="003F4B82">
      <w:r>
        <w:t xml:space="preserve">These are lecturers who are training trainee teachers. Also at local level in districts and provinces for example we are looking for those trainers that are working in the district education offices, in the provincial offices. </w:t>
      </w:r>
    </w:p>
    <w:p w14:paraId="77A05E1F" w14:textId="77777777" w:rsidR="0012053A" w:rsidRDefault="0012053A"/>
    <w:p w14:paraId="6033284E" w14:textId="68D92FC1" w:rsidR="003A234E" w:rsidRPr="00191CB7" w:rsidRDefault="003F4B82">
      <w:r>
        <w:t>So, we are looking for pre-service and in-service trainers who are methodologists, who are delivering teaching and learning methodology.</w:t>
      </w:r>
    </w:p>
    <w:sectPr w:rsidR="003A234E" w:rsidRPr="00191C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B82"/>
    <w:rsid w:val="0012053A"/>
    <w:rsid w:val="00191CB7"/>
    <w:rsid w:val="00313B64"/>
    <w:rsid w:val="003642EB"/>
    <w:rsid w:val="003A234E"/>
    <w:rsid w:val="003F4B82"/>
    <w:rsid w:val="00B3679C"/>
    <w:rsid w:val="00DB47AF"/>
    <w:rsid w:val="00E2758E"/>
    <w:rsid w:val="00FD4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0C4C6"/>
  <w15:chartTrackingRefBased/>
  <w15:docId w15:val="{F3B96A44-1D56-4324-8FED-5F24CBCF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2EB"/>
    <w:pPr>
      <w:spacing w:after="0" w:line="240" w:lineRule="auto"/>
    </w:pPr>
    <w:rPr>
      <w:rFonts w:ascii="Arial" w:hAnsi="Arial"/>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Lewis</dc:creator>
  <cp:keywords/>
  <dc:description/>
  <cp:lastModifiedBy>Alexander Hauschild</cp:lastModifiedBy>
  <cp:revision>3</cp:revision>
  <dcterms:created xsi:type="dcterms:W3CDTF">2020-04-17T05:24:00Z</dcterms:created>
  <dcterms:modified xsi:type="dcterms:W3CDTF">2020-04-17T05:25:00Z</dcterms:modified>
</cp:coreProperties>
</file>