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E35D6" w14:textId="77777777" w:rsidR="008E3407" w:rsidRPr="008E3407" w:rsidRDefault="008E3407">
      <w:pPr>
        <w:rPr>
          <w:b/>
          <w:bCs/>
          <w:sz w:val="32"/>
          <w:szCs w:val="28"/>
        </w:rPr>
      </w:pPr>
      <w:r w:rsidRPr="008E3407">
        <w:rPr>
          <w:b/>
          <w:bCs/>
          <w:sz w:val="32"/>
          <w:szCs w:val="28"/>
        </w:rPr>
        <w:t>Opportunities and partnership</w:t>
      </w:r>
    </w:p>
    <w:p w14:paraId="347DDE54" w14:textId="77777777" w:rsidR="008E3407" w:rsidRDefault="008E3407"/>
    <w:p w14:paraId="37CC3777" w14:textId="6FD40983" w:rsidR="008E3407" w:rsidRDefault="008E3407">
      <w:r w:rsidRPr="008E3407">
        <w:t>What influenced and supported the plans for the participat</w:t>
      </w:r>
      <w:r>
        <w:t>ory</w:t>
      </w:r>
      <w:r w:rsidRPr="008E3407">
        <w:t xml:space="preserve"> teacher training in Zambia</w:t>
      </w:r>
      <w:r>
        <w:t>?</w:t>
      </w:r>
    </w:p>
    <w:p w14:paraId="1DDCA056" w14:textId="77777777" w:rsidR="008E3407" w:rsidRDefault="008E3407"/>
    <w:p w14:paraId="2F3C862E" w14:textId="77777777" w:rsidR="008E3407" w:rsidRDefault="008E3407">
      <w:r>
        <w:t>V</w:t>
      </w:r>
      <w:r w:rsidRPr="008E3407">
        <w:t>arious opportunities helped to get the programme started</w:t>
      </w:r>
      <w:r>
        <w:t>.</w:t>
      </w:r>
    </w:p>
    <w:p w14:paraId="1AC7DF02" w14:textId="77777777" w:rsidR="008E3407" w:rsidRDefault="008E3407"/>
    <w:p w14:paraId="374A9A00" w14:textId="77777777" w:rsidR="008E3407" w:rsidRDefault="008E3407">
      <w:r>
        <w:t>A</w:t>
      </w:r>
      <w:r w:rsidRPr="008E3407">
        <w:t>nd strategic partnerships have helped the programme to deliver its outputs</w:t>
      </w:r>
      <w:r>
        <w:t>.</w:t>
      </w:r>
    </w:p>
    <w:p w14:paraId="390557C8" w14:textId="77777777" w:rsidR="008E3407" w:rsidRDefault="008E3407"/>
    <w:p w14:paraId="6FBD8E4B" w14:textId="0FA0F5CA" w:rsidR="008E3407" w:rsidRDefault="008E3407">
      <w:r>
        <w:t>O</w:t>
      </w:r>
      <w:r w:rsidRPr="008E3407">
        <w:t>pportunities in the Zambian context included</w:t>
      </w:r>
      <w:r>
        <w:t>…</w:t>
      </w:r>
    </w:p>
    <w:p w14:paraId="270FE94A" w14:textId="77777777" w:rsidR="008E3407" w:rsidRDefault="008E3407"/>
    <w:p w14:paraId="7B92D650" w14:textId="77777777" w:rsidR="008E3407" w:rsidRDefault="008E3407">
      <w:r>
        <w:t>…</w:t>
      </w:r>
      <w:r w:rsidRPr="008E3407">
        <w:t xml:space="preserve">the 2011 Education Act and the existing </w:t>
      </w:r>
      <w:r>
        <w:t>CBR</w:t>
      </w:r>
      <w:r w:rsidRPr="008E3407">
        <w:t xml:space="preserve"> as CBI</w:t>
      </w:r>
      <w:r>
        <w:t>D</w:t>
      </w:r>
      <w:r w:rsidRPr="008E3407">
        <w:t xml:space="preserve"> work and community activism for inclusion</w:t>
      </w:r>
      <w:r>
        <w:t>.</w:t>
      </w:r>
    </w:p>
    <w:p w14:paraId="3FA2413A" w14:textId="77777777" w:rsidR="008E3407" w:rsidRDefault="008E3407"/>
    <w:p w14:paraId="28AAAF2B" w14:textId="77777777" w:rsidR="008E3407" w:rsidRDefault="008E3407">
      <w:r>
        <w:t>P</w:t>
      </w:r>
      <w:r w:rsidRPr="008E3407">
        <w:t>artnerships driving the programme success have included with</w:t>
      </w:r>
      <w:r>
        <w:t>…</w:t>
      </w:r>
    </w:p>
    <w:p w14:paraId="4CB351FE" w14:textId="77777777" w:rsidR="008E3407" w:rsidRDefault="008E3407"/>
    <w:p w14:paraId="6FA7966B" w14:textId="3CE34727" w:rsidR="008E3407" w:rsidRDefault="008E3407">
      <w:r>
        <w:t>…</w:t>
      </w:r>
      <w:r w:rsidRPr="008E3407">
        <w:t xml:space="preserve">civil society and </w:t>
      </w:r>
      <w:r>
        <w:t>DPOs [disabled people’s organisations],</w:t>
      </w:r>
      <w:r w:rsidRPr="008E3407">
        <w:t xml:space="preserve"> </w:t>
      </w:r>
      <w:r>
        <w:t>M</w:t>
      </w:r>
      <w:r w:rsidRPr="008E3407">
        <w:t xml:space="preserve">inistry of </w:t>
      </w:r>
      <w:r>
        <w:t>G</w:t>
      </w:r>
      <w:r w:rsidRPr="008E3407">
        <w:t xml:space="preserve">eneral </w:t>
      </w:r>
      <w:r>
        <w:t>E</w:t>
      </w:r>
      <w:r w:rsidRPr="008E3407">
        <w:t>ducation</w:t>
      </w:r>
      <w:r>
        <w:t>,</w:t>
      </w:r>
      <w:r w:rsidRPr="008E3407">
        <w:t xml:space="preserve"> teacher training institutions</w:t>
      </w:r>
      <w:r>
        <w:t>,</w:t>
      </w:r>
      <w:r w:rsidRPr="008E3407">
        <w:t xml:space="preserve"> and school communities</w:t>
      </w:r>
      <w:r>
        <w:t>.</w:t>
      </w:r>
    </w:p>
    <w:p w14:paraId="123EF5E9" w14:textId="77777777" w:rsidR="008E3407" w:rsidRDefault="008E3407"/>
    <w:p w14:paraId="302AFB9A" w14:textId="762D6BB2" w:rsidR="00980BBC" w:rsidRDefault="008E3407">
      <w:r>
        <w:t>T</w:t>
      </w:r>
      <w:r w:rsidRPr="008E3407">
        <w:t>he opportunities and partnerships have enabled progress with teacher and student teacher training</w:t>
      </w:r>
      <w:r>
        <w:t>,</w:t>
      </w:r>
      <w:r w:rsidRPr="008E3407">
        <w:t xml:space="preserve"> as well as with system change and individual learner support </w:t>
      </w:r>
    </w:p>
    <w:sectPr w:rsidR="00980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07"/>
    <w:rsid w:val="006D0E2F"/>
    <w:rsid w:val="008E3407"/>
    <w:rsid w:val="00980BBC"/>
    <w:rsid w:val="00B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25F3"/>
  <w15:chartTrackingRefBased/>
  <w15:docId w15:val="{4420A0E2-7200-42BC-A699-52B66A39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37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Lewis</dc:creator>
  <cp:keywords/>
  <dc:description/>
  <cp:lastModifiedBy>Ingrid Lewis</cp:lastModifiedBy>
  <cp:revision>1</cp:revision>
  <dcterms:created xsi:type="dcterms:W3CDTF">2020-09-20T12:16:00Z</dcterms:created>
  <dcterms:modified xsi:type="dcterms:W3CDTF">2020-09-20T12:21:00Z</dcterms:modified>
</cp:coreProperties>
</file>